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5E31" w14:textId="77777777" w:rsidR="002445A2" w:rsidRDefault="002445A2" w:rsidP="002445A2">
      <w:r>
        <w:t>Orden del Día - Sesión Ordinaria 07/05/2026</w:t>
      </w:r>
    </w:p>
    <w:p w14:paraId="7A62D796" w14:textId="31303CD5" w:rsidR="002445A2" w:rsidRDefault="002445A2" w:rsidP="002445A2">
      <w:r>
        <w:t>SESION ORDINARIA</w:t>
      </w:r>
      <w:r w:rsidR="00C466DA">
        <w:t xml:space="preserve">  </w:t>
      </w:r>
      <w:r>
        <w:t>DEL DIA 07 DE MAYO DE 2026</w:t>
      </w:r>
      <w:r w:rsidR="00C466DA">
        <w:t xml:space="preserve"> - </w:t>
      </w:r>
      <w:r>
        <w:t>11.00 Hs</w:t>
      </w:r>
    </w:p>
    <w:p w14:paraId="3268D76A" w14:textId="77777777" w:rsidR="002445A2" w:rsidRDefault="002445A2" w:rsidP="002445A2">
      <w:r>
        <w:t>O R D E N    D E L    D I A   :</w:t>
      </w:r>
    </w:p>
    <w:p w14:paraId="530077B6" w14:textId="77777777" w:rsidR="002445A2" w:rsidRDefault="002445A2" w:rsidP="002445A2">
      <w:r>
        <w:t>DESPACHOS COMISION DE LEGISLACION, INTERPRETACION Y ACUERDOS</w:t>
      </w:r>
    </w:p>
    <w:p w14:paraId="39693CBF" w14:textId="77777777" w:rsidR="002445A2" w:rsidRDefault="002445A2" w:rsidP="002445A2">
      <w:r>
        <w:t xml:space="preserve">1.- 351612/206 </w:t>
      </w:r>
      <w:proofErr w:type="spellStart"/>
      <w:r>
        <w:t>Pte</w:t>
      </w:r>
      <w:proofErr w:type="spellEnd"/>
      <w:r>
        <w:t xml:space="preserve"> Honorable Concejo Deliberante – Mara V. Redivo: Solicita licencia a su cargo de Concejal.-</w:t>
      </w:r>
    </w:p>
    <w:p w14:paraId="28596725" w14:textId="77777777" w:rsidR="002445A2" w:rsidRDefault="002445A2" w:rsidP="002445A2">
      <w:r>
        <w:t xml:space="preserve">2.- 351635/2026 Carlos Paulino Ávila: Solicita licencia al cargo de Concejal.- </w:t>
      </w:r>
    </w:p>
    <w:p w14:paraId="2ED6E752" w14:textId="77777777" w:rsidR="002445A2" w:rsidRDefault="002445A2" w:rsidP="002445A2">
      <w:r>
        <w:t xml:space="preserve">3.- 344866/2025 Sindicato de Trabajadores Municipales: Solicita otorgamiento de comodato de parte del inmueble </w:t>
      </w:r>
      <w:proofErr w:type="spellStart"/>
      <w:r>
        <w:t>Ptda</w:t>
      </w:r>
      <w:proofErr w:type="spellEnd"/>
      <w:r>
        <w:t>. 6949, excluyendo “El Chalet”, donde se encuentra el playón, la pileta y el salón.-</w:t>
      </w:r>
    </w:p>
    <w:p w14:paraId="734F6FBB" w14:textId="77777777" w:rsidR="002445A2" w:rsidRDefault="002445A2" w:rsidP="002445A2">
      <w:r>
        <w:t>4.- 348847/2026 Bloque Concejales Fuerza Patria: Solicitan el nombramiento de las calles que comprenden el loteo ubicado frente al Parque Cabañas, e/Avda Libertad y Alem, denominado “Barrio del Parque” y Plan Joven 1 y 2.-</w:t>
      </w:r>
    </w:p>
    <w:p w14:paraId="0E5F6EC7" w14:textId="77777777" w:rsidR="002445A2" w:rsidRDefault="002445A2" w:rsidP="002445A2">
      <w:r>
        <w:t xml:space="preserve">5.- 344865/2025 Sindicato de Trabajadores Municipales: Solicita otorgamiento de comodato de parte del inmueble </w:t>
      </w:r>
      <w:proofErr w:type="spellStart"/>
      <w:r>
        <w:t>Ptda</w:t>
      </w:r>
      <w:proofErr w:type="spellEnd"/>
      <w:r>
        <w:t>. 6949, denominado “El Chalet”.-</w:t>
      </w:r>
    </w:p>
    <w:p w14:paraId="17F12C94" w14:textId="77777777" w:rsidR="002445A2" w:rsidRDefault="002445A2" w:rsidP="002445A2">
      <w:r>
        <w:t>6.- 351282/2026 Secretaria de Seguridad - Dr. Juan E. Apolonio: Eleva proyecto de modificación de Art. 303 del Código Contravencional.-</w:t>
      </w:r>
    </w:p>
    <w:p w14:paraId="6D47B82B" w14:textId="77777777" w:rsidR="002445A2" w:rsidRDefault="002445A2" w:rsidP="002445A2">
      <w:r>
        <w:t>ASUNTOS ENTRADOS</w:t>
      </w:r>
    </w:p>
    <w:p w14:paraId="5A6F4950" w14:textId="77777777" w:rsidR="002445A2" w:rsidRDefault="002445A2" w:rsidP="002445A2">
      <w:r>
        <w:t xml:space="preserve">7.- 351650/2026 Coalición Cívica ARI: Eleva Proyecto de Comunicación dirigiéndose al Departamento Ejecutivo y a través del área correspondiente, tenga a bien invitar formalmente a este Honorable Cuerpo, a participar de actos conmemorativos, inauguraciones y eventos públicos.- </w:t>
      </w:r>
    </w:p>
    <w:p w14:paraId="485A8F42" w14:textId="77777777" w:rsidR="002445A2" w:rsidRDefault="002445A2" w:rsidP="002445A2">
      <w:r>
        <w:t xml:space="preserve">8.- Bloque Concejales Movimiento Vecinal: Elevan Proyecto de Comunicación dirigiéndose al Departamento Ejecutivo y a través del área correspondiente, informe a este Honorable Cuerpo sobre la obra de red pluvial en la intersección de Avda. Ameghino y Liniers de nuestra ciudad.- </w:t>
      </w:r>
    </w:p>
    <w:p w14:paraId="2C472953" w14:textId="77777777" w:rsidR="002445A2" w:rsidRDefault="002445A2" w:rsidP="002445A2">
      <w:r>
        <w:t xml:space="preserve">9.- Bloque Concejales Movimiento Vecinal: Elevan Proyecto de Comunicación dirigiéndose al Departamento Ejecutivo y a través del área correspondiente, informen a este Honorable Cuerpo sobre el servicio de barrido y limpieza urbana entre calles Rauch y Quintana, desde Avda. Almafuerte hasta Avda. Belgrano.- </w:t>
      </w:r>
    </w:p>
    <w:p w14:paraId="1890559F" w14:textId="77777777" w:rsidR="002445A2" w:rsidRDefault="002445A2" w:rsidP="002445A2">
      <w:r>
        <w:t xml:space="preserve">10.- Nuevos Aires: Elevan Proyecto de Comunicación dirigiéndose al Departamento Ejecutivo y a través del área correspondiente, informen a este Cuerpo el motivo por el cual no se iniciado las obras de tendido eléctrico y red de agua para los 48 lotes en Claromecó.- </w:t>
      </w:r>
    </w:p>
    <w:p w14:paraId="26C93A36" w14:textId="77777777" w:rsidR="002445A2" w:rsidRDefault="002445A2" w:rsidP="002445A2">
      <w:r>
        <w:lastRenderedPageBreak/>
        <w:t xml:space="preserve">11.- Nuevos Aires: Elevan Proyecto de Comunicación dirigiéndose al Departamento Ejecutivo y a través del área correspondiente, para que se realice el recambio y/o reparación de las luminarias ubicadas en la rotonda de Ruta 228 y Ruta </w:t>
      </w:r>
      <w:proofErr w:type="spellStart"/>
      <w:r>
        <w:t>Pcial</w:t>
      </w:r>
      <w:proofErr w:type="spellEnd"/>
      <w:r>
        <w:t xml:space="preserve"> Nº 73.- </w:t>
      </w:r>
    </w:p>
    <w:p w14:paraId="10CB02DC" w14:textId="77777777" w:rsidR="002445A2" w:rsidRDefault="002445A2" w:rsidP="002445A2"/>
    <w:p w14:paraId="57397236" w14:textId="5787136A" w:rsidR="002445A2" w:rsidRDefault="002445A2" w:rsidP="002445A2">
      <w:r>
        <w:t>12.- Bloque Concejales La Libertad Avanza: Elevan Proyecto de Comunicación dirigiéndose al Departamento Ejecutivo y a través del área correspondiente, para que se repare la calla Canadá entre Avda.</w:t>
      </w:r>
      <w:r>
        <w:t xml:space="preserve"> </w:t>
      </w:r>
      <w:r>
        <w:t xml:space="preserve">Constituyentes y calle Estados Unidos.- </w:t>
      </w:r>
    </w:p>
    <w:p w14:paraId="7FE43342" w14:textId="77777777" w:rsidR="002445A2" w:rsidRDefault="002445A2" w:rsidP="002445A2">
      <w:r>
        <w:t>13.- Bloque Concejales La Libertad Avanza: Elevan Proyecto de Comunicación dirigiéndose al Departamento Ejecutivo y a través del área correspondiente, para que se evalúe la posibilidad de destinar el monto equivalente al valor recaudado por uno de los terrenos subastados en la localidad de Claromecó al Sindicato de Empleados Municipales.-</w:t>
      </w:r>
    </w:p>
    <w:p w14:paraId="6DF47361" w14:textId="77777777" w:rsidR="002445A2" w:rsidRDefault="002445A2" w:rsidP="002445A2">
      <w:r>
        <w:t>14.- Expedientes girados al Archivo:</w:t>
      </w:r>
    </w:p>
    <w:p w14:paraId="21280064" w14:textId="77777777" w:rsidR="002445A2" w:rsidRDefault="002445A2" w:rsidP="002445A2">
      <w:r>
        <w:t>351487/2026 Bloque Concejales Fuerza Patria: Elevan Proyecto de Resolución manifestando el rechazo a la finalización del Programa Nacional "Volver al Trabajo", el día 09 de Abril de 2026.-</w:t>
      </w:r>
    </w:p>
    <w:p w14:paraId="16A3CAB5" w14:textId="77777777" w:rsidR="002445A2" w:rsidRDefault="002445A2" w:rsidP="002445A2"/>
    <w:p w14:paraId="24A43515" w14:textId="77777777" w:rsidR="002445A2" w:rsidRDefault="002445A2" w:rsidP="002445A2">
      <w:r>
        <w:t xml:space="preserve"> </w:t>
      </w:r>
    </w:p>
    <w:p w14:paraId="169DAB7A" w14:textId="77777777" w:rsidR="006000FE" w:rsidRDefault="006000FE"/>
    <w:sectPr w:rsidR="006000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A2"/>
    <w:rsid w:val="002445A2"/>
    <w:rsid w:val="002D269C"/>
    <w:rsid w:val="006000FE"/>
    <w:rsid w:val="008C5250"/>
    <w:rsid w:val="00C466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8C80"/>
  <w15:chartTrackingRefBased/>
  <w15:docId w15:val="{EB053433-06F6-4804-A7BE-CE1A0CBA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4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4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45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45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45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45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45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45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45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45A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45A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45A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45A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45A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45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45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45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45A2"/>
    <w:rPr>
      <w:rFonts w:eastAsiaTheme="majorEastAsia" w:cstheme="majorBidi"/>
      <w:color w:val="272727" w:themeColor="text1" w:themeTint="D8"/>
    </w:rPr>
  </w:style>
  <w:style w:type="paragraph" w:styleId="Ttulo">
    <w:name w:val="Title"/>
    <w:basedOn w:val="Normal"/>
    <w:next w:val="Normal"/>
    <w:link w:val="TtuloCar"/>
    <w:uiPriority w:val="10"/>
    <w:qFormat/>
    <w:rsid w:val="00244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45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45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45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45A2"/>
    <w:pPr>
      <w:spacing w:before="160"/>
      <w:jc w:val="center"/>
    </w:pPr>
    <w:rPr>
      <w:i/>
      <w:iCs/>
      <w:color w:val="404040" w:themeColor="text1" w:themeTint="BF"/>
    </w:rPr>
  </w:style>
  <w:style w:type="character" w:customStyle="1" w:styleId="CitaCar">
    <w:name w:val="Cita Car"/>
    <w:basedOn w:val="Fuentedeprrafopredeter"/>
    <w:link w:val="Cita"/>
    <w:uiPriority w:val="29"/>
    <w:rsid w:val="002445A2"/>
    <w:rPr>
      <w:i/>
      <w:iCs/>
      <w:color w:val="404040" w:themeColor="text1" w:themeTint="BF"/>
    </w:rPr>
  </w:style>
  <w:style w:type="paragraph" w:styleId="Prrafodelista">
    <w:name w:val="List Paragraph"/>
    <w:basedOn w:val="Normal"/>
    <w:uiPriority w:val="34"/>
    <w:qFormat/>
    <w:rsid w:val="002445A2"/>
    <w:pPr>
      <w:ind w:left="720"/>
      <w:contextualSpacing/>
    </w:pPr>
  </w:style>
  <w:style w:type="character" w:styleId="nfasisintenso">
    <w:name w:val="Intense Emphasis"/>
    <w:basedOn w:val="Fuentedeprrafopredeter"/>
    <w:uiPriority w:val="21"/>
    <w:qFormat/>
    <w:rsid w:val="002445A2"/>
    <w:rPr>
      <w:i/>
      <w:iCs/>
      <w:color w:val="0F4761" w:themeColor="accent1" w:themeShade="BF"/>
    </w:rPr>
  </w:style>
  <w:style w:type="paragraph" w:styleId="Citadestacada">
    <w:name w:val="Intense Quote"/>
    <w:basedOn w:val="Normal"/>
    <w:next w:val="Normal"/>
    <w:link w:val="CitadestacadaCar"/>
    <w:uiPriority w:val="30"/>
    <w:qFormat/>
    <w:rsid w:val="00244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45A2"/>
    <w:rPr>
      <w:i/>
      <w:iCs/>
      <w:color w:val="0F4761" w:themeColor="accent1" w:themeShade="BF"/>
    </w:rPr>
  </w:style>
  <w:style w:type="character" w:styleId="Referenciaintensa">
    <w:name w:val="Intense Reference"/>
    <w:basedOn w:val="Fuentedeprrafopredeter"/>
    <w:uiPriority w:val="32"/>
    <w:qFormat/>
    <w:rsid w:val="002445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2791</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2026-05-06T16:11:00Z</dcterms:created>
  <dcterms:modified xsi:type="dcterms:W3CDTF">2026-05-06T16:15:00Z</dcterms:modified>
</cp:coreProperties>
</file>